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申报材料佐证清单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优秀</w:t>
      </w:r>
      <w:r>
        <w:rPr>
          <w:rFonts w:hint="eastAsia" w:ascii="楷体" w:hAnsi="楷体" w:eastAsia="楷体" w:cs="楷体"/>
          <w:sz w:val="32"/>
          <w:szCs w:val="32"/>
        </w:rPr>
        <w:t>医学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人才</w:t>
      </w:r>
      <w:r>
        <w:rPr>
          <w:rFonts w:hint="eastAsia" w:ascii="楷体" w:hAnsi="楷体" w:eastAsia="楷体" w:cs="楷体"/>
          <w:sz w:val="32"/>
          <w:szCs w:val="32"/>
        </w:rPr>
        <w:t>-西医类别）</w:t>
      </w:r>
    </w:p>
    <w:p>
      <w:pPr>
        <w:spacing w:before="1" w:line="368" w:lineRule="auto"/>
        <w:ind w:right="3" w:firstLine="64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黑体" w:hAnsi="黑体" w:eastAsia="黑体" w:cs="黑体"/>
          <w:sz w:val="32"/>
          <w:szCs w:val="32"/>
        </w:rPr>
        <w:t>一、申报人基本情况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（一）最高</w:t>
      </w:r>
      <w:r>
        <w:rPr>
          <w:rFonts w:ascii="Times New Roman" w:hAnsi="Times New Roman" w:eastAsia="仿宋_GB2312" w:cs="Times New Roman"/>
          <w:sz w:val="34"/>
          <w:szCs w:val="34"/>
        </w:rPr>
        <w:t>学历、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最高</w:t>
      </w:r>
      <w:r>
        <w:rPr>
          <w:rFonts w:ascii="Times New Roman" w:hAnsi="Times New Roman" w:eastAsia="仿宋_GB2312" w:cs="Times New Roman"/>
          <w:sz w:val="34"/>
          <w:szCs w:val="34"/>
        </w:rPr>
        <w:t>学位、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医师资格证、执业医师证、</w:t>
      </w:r>
      <w:r>
        <w:rPr>
          <w:rFonts w:ascii="Times New Roman" w:hAnsi="Times New Roman" w:eastAsia="仿宋_GB2312" w:cs="Times New Roman"/>
          <w:sz w:val="34"/>
          <w:szCs w:val="34"/>
        </w:rPr>
        <w:t>专业技术职称证书或证明复印件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〔</w:t>
      </w:r>
      <w:r>
        <w:rPr>
          <w:rFonts w:ascii="Times New Roman" w:hAnsi="Times New Roman" w:eastAsia="仿宋_GB2312" w:cs="Times New Roman"/>
          <w:sz w:val="34"/>
          <w:szCs w:val="34"/>
        </w:rPr>
        <w:t>如为国（境）外学历，另请提供教育部留学服务中心开具的国（境）外学历学位认证书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〕、进修证书复印件</w:t>
      </w:r>
      <w:r>
        <w:rPr>
          <w:rFonts w:ascii="Times New Roman" w:hAnsi="Times New Roman" w:eastAsia="仿宋_GB2312" w:cs="Times New Roman"/>
          <w:sz w:val="34"/>
          <w:szCs w:val="34"/>
        </w:rPr>
        <w:t>。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（二）</w:t>
      </w:r>
      <w:r>
        <w:rPr>
          <w:rFonts w:ascii="Times New Roman" w:hAnsi="Times New Roman" w:eastAsia="仿宋_GB2312" w:cs="Times New Roman"/>
          <w:sz w:val="34"/>
          <w:szCs w:val="34"/>
        </w:rPr>
        <w:t>身份证或护照等有效身份证件复印件。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（三）</w:t>
      </w:r>
      <w:r>
        <w:rPr>
          <w:rFonts w:ascii="Times New Roman" w:hAnsi="Times New Roman" w:eastAsia="仿宋_GB2312" w:cs="Times New Roman"/>
          <w:sz w:val="34"/>
          <w:szCs w:val="34"/>
        </w:rPr>
        <w:t>与所在单位签订的工作合同复印件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或人事部门开具的工作证明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、引进人才证明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〔</w:t>
      </w:r>
      <w:r>
        <w:rPr>
          <w:rFonts w:ascii="Times New Roman" w:hAnsi="Times New Roman" w:eastAsia="仿宋_GB2312" w:cs="Times New Roman"/>
          <w:sz w:val="34"/>
          <w:szCs w:val="34"/>
        </w:rPr>
        <w:t>国（境）外引进的杰出人才需提供海外任职证明材料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〕。</w:t>
      </w:r>
    </w:p>
    <w:p>
      <w:pPr>
        <w:spacing w:before="1" w:line="368" w:lineRule="auto"/>
        <w:ind w:right="3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主要贡献</w:t>
      </w:r>
    </w:p>
    <w:p>
      <w:pPr>
        <w:pStyle w:val="2"/>
        <w:ind w:left="0" w:leftChars="0" w:firstLine="680" w:firstLineChars="200"/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如有相关佐证材料请提供。</w:t>
      </w:r>
    </w:p>
    <w:p>
      <w:pPr>
        <w:spacing w:before="1" w:line="368" w:lineRule="auto"/>
        <w:ind w:right="3" w:firstLine="64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4"/>
          <w:szCs w:val="34"/>
        </w:rPr>
        <w:t>近5年疑难病种诊治情况</w:t>
      </w:r>
    </w:p>
    <w:p>
      <w:pPr>
        <w:spacing w:before="2" w:line="365" w:lineRule="auto"/>
        <w:ind w:right="119"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单位出具的本人代表性诊疗技术的种类、数量（例数）和质量等业绩材料，诊治疑难病种的病历（或相关佐证材料）复印件5份。</w:t>
      </w:r>
    </w:p>
    <w:p>
      <w:pPr>
        <w:numPr>
          <w:ilvl w:val="0"/>
          <w:numId w:val="0"/>
        </w:numPr>
        <w:spacing w:before="1" w:line="368" w:lineRule="auto"/>
        <w:ind w:right="3" w:righ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四、专业影响力</w:t>
      </w:r>
    </w:p>
    <w:p>
      <w:pPr>
        <w:spacing w:before="1" w:line="368" w:lineRule="auto"/>
        <w:ind w:right="3"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参与制定指南和专家共识情况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发布在最高等级的杂志封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面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及全文（标记出姓名）。</w:t>
      </w:r>
    </w:p>
    <w:p>
      <w:pPr>
        <w:spacing w:before="1" w:line="368" w:lineRule="auto"/>
        <w:ind w:right="3" w:firstLine="680" w:firstLineChars="200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重点专科、学科建设平台、医疗质控中心批复文件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及相关证明材料。</w:t>
      </w:r>
    </w:p>
    <w:p>
      <w:pPr>
        <w:spacing w:before="1" w:line="368" w:lineRule="auto"/>
        <w:ind w:right="3"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五、</w:t>
      </w:r>
      <w:r>
        <w:rPr>
          <w:rFonts w:hint="eastAsia" w:ascii="黑体" w:hAnsi="黑体" w:eastAsia="黑体" w:cs="黑体"/>
          <w:sz w:val="34"/>
          <w:szCs w:val="34"/>
        </w:rPr>
        <w:t>获得人才团队荣誉情况</w:t>
      </w:r>
    </w:p>
    <w:p>
      <w:pPr>
        <w:spacing w:before="2" w:line="365" w:lineRule="auto"/>
        <w:ind w:right="119" w:firstLine="680" w:firstLineChars="200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获得人才团队荣誉证明材料。</w:t>
      </w:r>
    </w:p>
    <w:p>
      <w:pPr>
        <w:numPr>
          <w:ilvl w:val="0"/>
          <w:numId w:val="0"/>
        </w:numPr>
        <w:spacing w:before="2" w:line="365" w:lineRule="auto"/>
        <w:ind w:leftChars="200" w:right="119" w:rightChars="0" w:firstLine="320" w:firstLineChars="10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六、团队建设及人才培养情况</w:t>
      </w:r>
    </w:p>
    <w:p>
      <w:pPr>
        <w:numPr>
          <w:ilvl w:val="0"/>
          <w:numId w:val="0"/>
        </w:numPr>
        <w:spacing w:before="2" w:line="365" w:lineRule="auto"/>
        <w:ind w:right="119" w:rightChars="0" w:firstLine="680" w:firstLineChars="200"/>
        <w:rPr>
          <w:rFonts w:hint="eastAsia" w:ascii="Times New Roman" w:hAnsi="Times New Roman" w:eastAsia="仿宋_GB2312" w:cs="Times New Roman"/>
          <w:sz w:val="34"/>
          <w:szCs w:val="34"/>
          <w:highlight w:val="yellow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团队建设及人才培养情况相关证明材料（单位出具的团队成员证明材料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）。</w:t>
      </w:r>
    </w:p>
    <w:p>
      <w:pPr>
        <w:numPr>
          <w:ilvl w:val="0"/>
          <w:numId w:val="0"/>
        </w:numPr>
        <w:spacing w:before="2" w:line="365" w:lineRule="auto"/>
        <w:ind w:right="119" w:rightChars="0" w:firstLine="680" w:firstLineChars="200"/>
        <w:rPr>
          <w:rFonts w:hint="eastAsia" w:eastAsia="仿宋_GB231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highlight w:val="none"/>
        </w:rPr>
        <w:t>（二）单位出具的住培专业基地职务证明材料等承担研究生培养数、指导住院医师数量，由相关院校或医院出具证明（研究生需提供姓名、专业、入学年月、毕业年月，住院医师需提供姓名、专业基地、入培年月、接受指导医师指导的起止年月）。</w:t>
      </w:r>
    </w:p>
    <w:p>
      <w:pPr>
        <w:spacing w:before="2" w:line="365" w:lineRule="auto"/>
        <w:ind w:right="119"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七、</w:t>
      </w:r>
      <w:r>
        <w:rPr>
          <w:rFonts w:hint="eastAsia" w:ascii="黑体" w:hAnsi="黑体" w:eastAsia="黑体" w:cs="黑体"/>
          <w:sz w:val="34"/>
          <w:szCs w:val="34"/>
        </w:rPr>
        <w:t>学术任职情况</w:t>
      </w:r>
    </w:p>
    <w:p>
      <w:pPr>
        <w:spacing w:before="1" w:line="368" w:lineRule="auto"/>
        <w:ind w:right="3"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专业学术组织、期刊任职证书复印件（包括聘任证书扫描件或聘任公告文件，应体现任职者职务、届次、获得时间等信息）。</w:t>
      </w:r>
    </w:p>
    <w:p>
      <w:pPr>
        <w:spacing w:before="1" w:line="368" w:lineRule="auto"/>
        <w:ind w:right="3"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八、</w:t>
      </w:r>
      <w:r>
        <w:rPr>
          <w:rFonts w:hint="eastAsia" w:ascii="黑体" w:hAnsi="黑体" w:eastAsia="黑体" w:cs="黑体"/>
          <w:sz w:val="34"/>
          <w:szCs w:val="34"/>
        </w:rPr>
        <w:t>承担科研项目情况</w:t>
      </w:r>
    </w:p>
    <w:p>
      <w:pPr>
        <w:spacing w:before="1" w:line="368" w:lineRule="auto"/>
        <w:ind w:right="3" w:firstLine="68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主持或参与的主要科研项目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、临床研究项目的</w:t>
      </w:r>
      <w:r>
        <w:rPr>
          <w:rFonts w:ascii="Times New Roman" w:hAnsi="Times New Roman" w:eastAsia="仿宋_GB2312" w:cs="Times New Roman"/>
          <w:sz w:val="34"/>
          <w:szCs w:val="34"/>
        </w:rPr>
        <w:t>证明材料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（</w:t>
      </w:r>
      <w:r>
        <w:rPr>
          <w:rFonts w:ascii="Times New Roman" w:hAnsi="Times New Roman" w:eastAsia="仿宋_GB2312" w:cs="Times New Roman"/>
          <w:sz w:val="34"/>
          <w:szCs w:val="34"/>
        </w:rPr>
        <w:t>项目或课题任务书、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立项文件</w:t>
      </w:r>
      <w:r>
        <w:rPr>
          <w:rFonts w:ascii="Times New Roman" w:hAnsi="Times New Roman" w:eastAsia="仿宋_GB2312" w:cs="Times New Roman"/>
          <w:sz w:val="34"/>
          <w:szCs w:val="34"/>
        </w:rPr>
        <w:t>等可体现项目真实有效的材料，应明确体现项目或课题的名称、立项时间或任务书填报时间、负责人、承担单位等信息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）。</w:t>
      </w:r>
      <w:bookmarkStart w:id="0" w:name="_GoBack"/>
      <w:bookmarkEnd w:id="0"/>
    </w:p>
    <w:p>
      <w:pPr>
        <w:spacing w:before="1" w:line="368" w:lineRule="auto"/>
        <w:ind w:right="3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、发表高质量论文情况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杂志封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面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及论文全文（标记出姓名）、影响因子</w:t>
      </w:r>
      <w:r>
        <w:rPr>
          <w:rFonts w:ascii="Times New Roman" w:hAnsi="Times New Roman" w:eastAsia="仿宋_GB2312" w:cs="Times New Roman"/>
          <w:sz w:val="34"/>
          <w:szCs w:val="34"/>
        </w:rPr>
        <w:t>证明材料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。若为顶级期刊年度进展论文，还需提供官网检索页面截图。篇幅较大或涉及秘密信息的，扫描封面页、作者页、出版信息页等关键页面即可。</w:t>
      </w:r>
    </w:p>
    <w:p>
      <w:pPr>
        <w:spacing w:before="1" w:line="368" w:lineRule="auto"/>
        <w:ind w:right="3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、撰写研究报告情况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报告被采用的证明材料、领导批示的扫描件，报告全文。</w:t>
      </w:r>
    </w:p>
    <w:p>
      <w:pPr>
        <w:spacing w:before="1" w:line="368" w:lineRule="auto"/>
        <w:ind w:right="3"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十一</w:t>
      </w:r>
      <w:r>
        <w:rPr>
          <w:rFonts w:hint="eastAsia" w:ascii="黑体" w:hAnsi="黑体" w:eastAsia="黑体" w:cs="黑体"/>
          <w:sz w:val="34"/>
          <w:szCs w:val="34"/>
        </w:rPr>
        <w:t>、其他重要成果产出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著作：编写著作的封面、封底以及含编者信息和出版信息的内页。篇幅较大或涉及秘密信息的，扫描封面页、作者页、出版信息页等关键页面即可。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专利：专利若为已授权专利，请提交发明专利证书或授权文件；若为已申请PCT专利，请提交正式公布的专利申请文件。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制定的标准：正式发布的全文（标记出姓名）。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十二</w:t>
      </w:r>
      <w:r>
        <w:rPr>
          <w:rFonts w:hint="eastAsia" w:ascii="黑体" w:hAnsi="黑体" w:eastAsia="黑体" w:cs="黑体"/>
          <w:sz w:val="34"/>
          <w:szCs w:val="34"/>
        </w:rPr>
        <w:t>、成果转化情况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签字盖章版技术转让、技术开发、技术服务等合同以及财务出具的到账金额等。</w:t>
      </w:r>
    </w:p>
    <w:p>
      <w:pPr>
        <w:spacing w:before="1" w:line="368" w:lineRule="auto"/>
        <w:ind w:right="3" w:firstLine="68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十三</w:t>
      </w:r>
      <w:r>
        <w:rPr>
          <w:rFonts w:hint="eastAsia" w:ascii="黑体" w:hAnsi="黑体" w:eastAsia="黑体" w:cs="黑体"/>
          <w:sz w:val="34"/>
          <w:szCs w:val="34"/>
        </w:rPr>
        <w:t>、获得奖励情况</w:t>
      </w:r>
    </w:p>
    <w:p>
      <w:pPr>
        <w:spacing w:before="1" w:line="368" w:lineRule="auto"/>
        <w:ind w:right="3" w:firstLine="680" w:firstLineChars="200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获奖证书或入选文件复印件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（</w:t>
      </w:r>
      <w:r>
        <w:rPr>
          <w:rFonts w:ascii="Times New Roman" w:hAnsi="Times New Roman" w:eastAsia="仿宋_GB2312" w:cs="Times New Roman"/>
          <w:sz w:val="34"/>
          <w:szCs w:val="34"/>
        </w:rPr>
        <w:t>科技奖项的证书或公告文件等材料，应明确体现奖项的类型、级别、获奖单位、获奖人、获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奖</w:t>
      </w:r>
      <w:r>
        <w:rPr>
          <w:rFonts w:ascii="Times New Roman" w:hAnsi="Times New Roman" w:eastAsia="仿宋_GB2312" w:cs="Times New Roman"/>
          <w:sz w:val="34"/>
          <w:szCs w:val="34"/>
        </w:rPr>
        <w:t>时间等信息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）。</w:t>
      </w:r>
    </w:p>
    <w:p>
      <w:pPr>
        <w:spacing w:before="1" w:line="368" w:lineRule="auto"/>
        <w:ind w:right="3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</w:t>
      </w:r>
      <w:r>
        <w:rPr>
          <w:rFonts w:hint="eastAsia" w:ascii="黑体" w:hAnsi="黑体" w:eastAsia="黑体" w:cs="黑体"/>
          <w:sz w:val="32"/>
          <w:szCs w:val="32"/>
        </w:rPr>
        <w:t>代表性成果简表</w:t>
      </w:r>
    </w:p>
    <w:p>
      <w:pPr>
        <w:spacing w:before="1" w:line="368" w:lineRule="auto"/>
        <w:ind w:right="3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可为发表文章、编写著作封面、获批专利复印件、成果转化相关材料等文件。</w:t>
      </w:r>
    </w:p>
    <w:p>
      <w:pPr>
        <w:spacing w:before="1" w:line="368" w:lineRule="auto"/>
        <w:ind w:right="3"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十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五</w:t>
      </w:r>
      <w:r>
        <w:rPr>
          <w:rFonts w:hint="eastAsia" w:ascii="黑体" w:hAnsi="黑体" w:eastAsia="黑体" w:cs="黑体"/>
          <w:sz w:val="34"/>
          <w:szCs w:val="34"/>
        </w:rPr>
        <w:t>、其他有关材料</w:t>
      </w:r>
    </w:p>
    <w:p>
      <w:pPr>
        <w:spacing w:before="2" w:line="365" w:lineRule="auto"/>
        <w:ind w:right="119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（一）</w:t>
      </w:r>
      <w:r>
        <w:rPr>
          <w:rFonts w:ascii="Times New Roman" w:hAnsi="Times New Roman" w:eastAsia="仿宋_GB2312" w:cs="Times New Roman"/>
          <w:sz w:val="34"/>
          <w:szCs w:val="34"/>
        </w:rPr>
        <w:t>成果鉴定证书、查新报告、检测报告、资质证书及权威机构或用户对产品的评价等材料。</w:t>
      </w:r>
    </w:p>
    <w:p>
      <w:pPr>
        <w:spacing w:before="2" w:line="365" w:lineRule="auto"/>
        <w:ind w:right="119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（二）破格申报的人选，推荐单位需提供书面意见。</w:t>
      </w:r>
    </w:p>
    <w:p>
      <w:pPr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（三）所有申报材料属于涉密范围的，须按照保密规定，经相关保密部门审核把关，进行脱密处理后再行申报。</w:t>
      </w:r>
    </w:p>
    <w:p>
      <w:pPr>
        <w:spacing w:before="2" w:line="365" w:lineRule="auto"/>
        <w:ind w:right="119"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（四）所在单位举荐遴选工作情况报告和人选考察报告，分别对举荐理由、工作程序和公示情况、举荐（推荐）人选的廉洁自律、学术作风和未发生医疗事故等情况作出说明。</w:t>
      </w:r>
    </w:p>
    <w:p>
      <w:pPr>
        <w:spacing w:before="2" w:line="365" w:lineRule="auto"/>
        <w:ind w:right="119" w:firstLine="680" w:firstLineChars="200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（五）申报人对申报材料的书面承诺说明（承诺不存在知识产权侵权、泄露商业秘密等行为；不违反相关国家兼职取酬和科研经费管理等规定；管理期内不得转换工作单位，不能调离辽宁等）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pStyle w:val="2"/>
      </w:pPr>
    </w:p>
    <w:p>
      <w:pPr>
        <w:ind w:firstLine="680" w:firstLineChars="200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以上材料原件由申报人所在单位进行审核确认，并在复印件上加盖公章。</w:t>
      </w:r>
    </w:p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等线" w:hAnsi="等线" w:eastAsia="等线" w:cs="等线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xZDAxM2I3ZjY2NWE5ZGI0YjE1YjAzOWM0ZDRkNjkifQ=="/>
  </w:docVars>
  <w:rsids>
    <w:rsidRoot w:val="00745EF5"/>
    <w:rsid w:val="00020F1E"/>
    <w:rsid w:val="00053475"/>
    <w:rsid w:val="000D278D"/>
    <w:rsid w:val="000F6651"/>
    <w:rsid w:val="00165127"/>
    <w:rsid w:val="00175A14"/>
    <w:rsid w:val="0025264C"/>
    <w:rsid w:val="002F2BFC"/>
    <w:rsid w:val="003622D2"/>
    <w:rsid w:val="003A0D25"/>
    <w:rsid w:val="003A7ACD"/>
    <w:rsid w:val="003B57A2"/>
    <w:rsid w:val="003B5A07"/>
    <w:rsid w:val="003D1B31"/>
    <w:rsid w:val="00443928"/>
    <w:rsid w:val="00463E5B"/>
    <w:rsid w:val="00495C97"/>
    <w:rsid w:val="004C1D8C"/>
    <w:rsid w:val="004C384B"/>
    <w:rsid w:val="00506A34"/>
    <w:rsid w:val="0054413E"/>
    <w:rsid w:val="005F5F4F"/>
    <w:rsid w:val="006129E4"/>
    <w:rsid w:val="00636A84"/>
    <w:rsid w:val="00673797"/>
    <w:rsid w:val="006F699C"/>
    <w:rsid w:val="00745EF5"/>
    <w:rsid w:val="0075027E"/>
    <w:rsid w:val="00785427"/>
    <w:rsid w:val="008429A7"/>
    <w:rsid w:val="00884E8B"/>
    <w:rsid w:val="00975FFF"/>
    <w:rsid w:val="00991DC2"/>
    <w:rsid w:val="00A52418"/>
    <w:rsid w:val="00A6694D"/>
    <w:rsid w:val="00AD43FE"/>
    <w:rsid w:val="00AF3FD4"/>
    <w:rsid w:val="00B514D6"/>
    <w:rsid w:val="00BF5ED1"/>
    <w:rsid w:val="00CC47EB"/>
    <w:rsid w:val="00CC53FA"/>
    <w:rsid w:val="00D46E4B"/>
    <w:rsid w:val="00D833B4"/>
    <w:rsid w:val="00DF3471"/>
    <w:rsid w:val="00E24A5C"/>
    <w:rsid w:val="00E740FC"/>
    <w:rsid w:val="00E94122"/>
    <w:rsid w:val="00EF3C84"/>
    <w:rsid w:val="00F60F48"/>
    <w:rsid w:val="00F764A5"/>
    <w:rsid w:val="00F9559A"/>
    <w:rsid w:val="018654ED"/>
    <w:rsid w:val="04562A13"/>
    <w:rsid w:val="06FD269B"/>
    <w:rsid w:val="09950301"/>
    <w:rsid w:val="0EB619A4"/>
    <w:rsid w:val="1A3F28BC"/>
    <w:rsid w:val="1E3EB71B"/>
    <w:rsid w:val="1FE63D7D"/>
    <w:rsid w:val="219229C0"/>
    <w:rsid w:val="2BFDB859"/>
    <w:rsid w:val="2E733801"/>
    <w:rsid w:val="2F272581"/>
    <w:rsid w:val="2FE10C87"/>
    <w:rsid w:val="391E5B23"/>
    <w:rsid w:val="3D167F14"/>
    <w:rsid w:val="5278013E"/>
    <w:rsid w:val="590E6812"/>
    <w:rsid w:val="5D7FC9CC"/>
    <w:rsid w:val="60290CCA"/>
    <w:rsid w:val="62F62EDD"/>
    <w:rsid w:val="6CFF81A6"/>
    <w:rsid w:val="6E98617A"/>
    <w:rsid w:val="6E9F0D8B"/>
    <w:rsid w:val="6F3662DF"/>
    <w:rsid w:val="7AC6526E"/>
    <w:rsid w:val="7BFBC31E"/>
    <w:rsid w:val="7D31D773"/>
    <w:rsid w:val="7FFEF986"/>
    <w:rsid w:val="95EC4EAC"/>
    <w:rsid w:val="AF5718C0"/>
    <w:rsid w:val="BFEEC907"/>
    <w:rsid w:val="CDCDB1FA"/>
    <w:rsid w:val="CFF6B9A2"/>
    <w:rsid w:val="D7F7A56E"/>
    <w:rsid w:val="DF9F2C9D"/>
    <w:rsid w:val="EBFCC8B9"/>
    <w:rsid w:val="F4FAB2B9"/>
    <w:rsid w:val="F614FF98"/>
    <w:rsid w:val="F6BE3DA5"/>
    <w:rsid w:val="F9EBD371"/>
    <w:rsid w:val="FFA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1569</Words>
  <Characters>1571</Characters>
  <Lines>11</Lines>
  <Paragraphs>3</Paragraphs>
  <TotalTime>3</TotalTime>
  <ScaleCrop>false</ScaleCrop>
  <LinksUpToDate>false</LinksUpToDate>
  <CharactersWithSpaces>1571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2022-09-17T10:28:00Z</dcterms:created>
  <dc:creator>AutoBVT</dc:creator>
  <cp:lastModifiedBy>lenovo</cp:lastModifiedBy>
  <cp:lastPrinted>2022-12-08T02:13:00Z</cp:lastPrinted>
  <dcterms:modified xsi:type="dcterms:W3CDTF">2024-03-25T03:13:36Z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F578AE6B656B480496AC3120EB3E79C1_13</vt:lpwstr>
  </property>
</Properties>
</file>